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tabs>
          <w:tab w:val="left" w:pos="7830" w:leader="none"/>
        </w:tabs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object w:dxaOrig="11520" w:dyaOrig="7200">
          <v:rect xmlns:o="urn:schemas-microsoft-com:office:office" xmlns:v="urn:schemas-microsoft-com:vml" id="rectole0000000000" style="width:576.000000pt;height:360.00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Dib" DrawAspect="Content" ObjectID="0000000000" ShapeID="rectole0000000000" r:id="docRId0"/>
        </w:object>
      </w:r>
    </w:p>
    <w:p>
      <w:pPr>
        <w:tabs>
          <w:tab w:val="left" w:pos="7830" w:leader="none"/>
        </w:tabs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object w:dxaOrig="11520" w:dyaOrig="7200">
          <v:rect xmlns:o="urn:schemas-microsoft-com:office:office" xmlns:v="urn:schemas-microsoft-com:vml" id="rectole0000000001" style="width:576.000000pt;height:360.000000pt" o:preferrelative="t" o:ole="">
            <o:lock v:ext="edit"/>
            <v:imagedata xmlns:r="http://schemas.openxmlformats.org/officeDocument/2006/relationships" r:id="docRId3" o:title=""/>
          </v:rect>
          <o:OLEObject xmlns:r="http://schemas.openxmlformats.org/officeDocument/2006/relationships" xmlns:o="urn:schemas-microsoft-com:office:office" Type="Embed" ProgID="StaticDib" DrawAspect="Content" ObjectID="0000000001" ShapeID="rectole0000000001" r:id="docRId2"/>
        </w:object>
      </w:r>
    </w:p>
    <w:p>
      <w:pPr>
        <w:tabs>
          <w:tab w:val="left" w:pos="7830" w:leader="none"/>
        </w:tabs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media/image0.wmf" Id="docRId1" Type="http://schemas.openxmlformats.org/officeDocument/2006/relationships/image" /><Relationship Target="media/image1.wmf" Id="docRId3" Type="http://schemas.openxmlformats.org/officeDocument/2006/relationships/image" /><Relationship Target="styles.xml" Id="docRId5" Type="http://schemas.openxmlformats.org/officeDocument/2006/relationships/styles" /><Relationship Target="embeddings/oleObject0.bin" Id="docRId0" Type="http://schemas.openxmlformats.org/officeDocument/2006/relationships/oleObject" /><Relationship Target="embeddings/oleObject1.bin" Id="docRId2" Type="http://schemas.openxmlformats.org/officeDocument/2006/relationships/oleObject" /><Relationship Target="numbering.xml" Id="docRId4" Type="http://schemas.openxmlformats.org/officeDocument/2006/relationships/numbering" /></Relationships>
</file>